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7EB3B" w14:textId="7AB29AB2" w:rsidR="00EE253E" w:rsidRDefault="00010DEF" w:rsidP="005C7CAA">
      <w:pPr>
        <w:jc w:val="center"/>
      </w:pPr>
      <w:r w:rsidRPr="00484BA6">
        <w:rPr>
          <w:noProof/>
          <w:lang w:eastAsia="pl-PL"/>
        </w:rPr>
        <w:drawing>
          <wp:inline distT="0" distB="0" distL="0" distR="0" wp14:anchorId="0184C341" wp14:editId="5D435221">
            <wp:extent cx="2905125" cy="860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989" cy="862353"/>
                    </a:xfrm>
                    <a:prstGeom prst="rect">
                      <a:avLst/>
                    </a:prstGeom>
                    <a:noFill/>
                    <a:ln>
                      <a:noFill/>
                    </a:ln>
                  </pic:spPr>
                </pic:pic>
              </a:graphicData>
            </a:graphic>
          </wp:inline>
        </w:drawing>
      </w:r>
    </w:p>
    <w:p w14:paraId="40F7F30D" w14:textId="18ADD942" w:rsidR="00EE253E" w:rsidRPr="00AD32D5" w:rsidRDefault="00EE253E" w:rsidP="00EE253E">
      <w:pPr>
        <w:spacing w:after="0" w:line="460" w:lineRule="exact"/>
        <w:jc w:val="center"/>
        <w:rPr>
          <w:b/>
          <w:color w:val="C02222"/>
          <w:sz w:val="36"/>
          <w:szCs w:val="36"/>
          <w:lang w:val="en-GB"/>
        </w:rPr>
      </w:pPr>
      <w:r w:rsidRPr="00354550">
        <w:rPr>
          <w:b/>
          <w:color w:val="C02222"/>
          <w:sz w:val="36"/>
          <w:szCs w:val="36"/>
          <w:lang w:val="en-GB"/>
        </w:rPr>
        <w:t>TWINALT</w:t>
      </w:r>
      <w:r w:rsidRPr="00AD32D5">
        <w:rPr>
          <w:b/>
          <w:color w:val="C02222"/>
          <w:sz w:val="36"/>
          <w:szCs w:val="36"/>
          <w:lang w:val="en-GB"/>
        </w:rPr>
        <w:t xml:space="preserve"> </w:t>
      </w:r>
      <w:r w:rsidR="002F1649" w:rsidRPr="002F1649">
        <w:rPr>
          <w:b/>
          <w:color w:val="C02222"/>
          <w:sz w:val="36"/>
          <w:szCs w:val="36"/>
          <w:lang w:val="en-GB"/>
        </w:rPr>
        <w:t xml:space="preserve">S&amp;T Course “Course on GLP for in vitro </w:t>
      </w:r>
      <w:proofErr w:type="spellStart"/>
      <w:r w:rsidR="002F1649" w:rsidRPr="002F1649">
        <w:rPr>
          <w:b/>
          <w:color w:val="C02222"/>
          <w:sz w:val="36"/>
          <w:szCs w:val="36"/>
          <w:lang w:val="en-GB"/>
        </w:rPr>
        <w:t>nano</w:t>
      </w:r>
      <w:proofErr w:type="spellEnd"/>
      <w:r w:rsidR="002F1649" w:rsidRPr="002F1649">
        <w:rPr>
          <w:b/>
          <w:color w:val="C02222"/>
          <w:sz w:val="36"/>
          <w:szCs w:val="36"/>
          <w:lang w:val="en-GB"/>
        </w:rPr>
        <w:t xml:space="preserve"> and </w:t>
      </w:r>
      <w:proofErr w:type="spellStart"/>
      <w:r w:rsidR="002F1649" w:rsidRPr="002F1649">
        <w:rPr>
          <w:b/>
          <w:color w:val="C02222"/>
          <w:sz w:val="36"/>
          <w:szCs w:val="36"/>
          <w:lang w:val="en-GB"/>
        </w:rPr>
        <w:t>genotoxicology</w:t>
      </w:r>
      <w:proofErr w:type="spellEnd"/>
      <w:r w:rsidR="002F1649" w:rsidRPr="002F1649">
        <w:rPr>
          <w:b/>
          <w:color w:val="C02222"/>
          <w:sz w:val="36"/>
          <w:szCs w:val="36"/>
          <w:lang w:val="en-GB"/>
        </w:rPr>
        <w:t>, best practices with nanomaterial handling and preparation for testing”</w:t>
      </w:r>
    </w:p>
    <w:p w14:paraId="0334118B" w14:textId="67D44DBC" w:rsidR="00EE253E" w:rsidRDefault="006224BA" w:rsidP="00EE253E">
      <w:pPr>
        <w:spacing w:after="0" w:line="460" w:lineRule="exact"/>
        <w:jc w:val="center"/>
        <w:rPr>
          <w:b/>
          <w:color w:val="C02222"/>
          <w:sz w:val="36"/>
          <w:szCs w:val="36"/>
          <w:lang w:val="en-GB"/>
        </w:rPr>
      </w:pPr>
      <w:r>
        <w:rPr>
          <w:b/>
          <w:color w:val="C02222"/>
          <w:sz w:val="36"/>
          <w:szCs w:val="36"/>
          <w:lang w:val="en-GB"/>
        </w:rPr>
        <w:t xml:space="preserve"> </w:t>
      </w:r>
      <w:r w:rsidR="002F1649">
        <w:rPr>
          <w:b/>
          <w:color w:val="C02222"/>
          <w:sz w:val="36"/>
          <w:szCs w:val="36"/>
          <w:lang w:val="en-GB"/>
        </w:rPr>
        <w:t>November 28-29, 2022</w:t>
      </w:r>
    </w:p>
    <w:p w14:paraId="2F0AC221" w14:textId="77777777" w:rsidR="002F1649" w:rsidRDefault="002F1649" w:rsidP="00EE253E">
      <w:pPr>
        <w:spacing w:after="0" w:line="460" w:lineRule="exact"/>
        <w:jc w:val="center"/>
        <w:rPr>
          <w:b/>
          <w:color w:val="C02222"/>
          <w:sz w:val="36"/>
          <w:szCs w:val="36"/>
          <w:lang w:val="en-GB"/>
        </w:rPr>
      </w:pPr>
    </w:p>
    <w:p w14:paraId="7F91B079" w14:textId="43456D77" w:rsidR="00EE253E" w:rsidRPr="00AC4833" w:rsidRDefault="003E1EBA" w:rsidP="00AC4833">
      <w:pPr>
        <w:spacing w:after="0" w:line="460" w:lineRule="exact"/>
        <w:jc w:val="center"/>
        <w:rPr>
          <w:b/>
          <w:color w:val="C02222"/>
          <w:sz w:val="36"/>
          <w:szCs w:val="36"/>
          <w:lang w:val="en-GB"/>
        </w:rPr>
      </w:pPr>
      <w:r w:rsidRPr="003E1EBA">
        <w:rPr>
          <w:b/>
          <w:color w:val="C02222"/>
          <w:sz w:val="36"/>
          <w:szCs w:val="36"/>
          <w:lang w:val="en-GB"/>
        </w:rPr>
        <w:t>REGISTRATION FORM</w:t>
      </w:r>
    </w:p>
    <w:tbl>
      <w:tblPr>
        <w:tblStyle w:val="Tabela-Siatka"/>
        <w:tblW w:w="0" w:type="auto"/>
        <w:tblInd w:w="0" w:type="dxa"/>
        <w:tblLook w:val="04A0" w:firstRow="1" w:lastRow="0" w:firstColumn="1" w:lastColumn="0" w:noHBand="0" w:noVBand="1"/>
      </w:tblPr>
      <w:tblGrid>
        <w:gridCol w:w="2530"/>
        <w:gridCol w:w="7041"/>
      </w:tblGrid>
      <w:tr w:rsidR="00EE253E" w14:paraId="3C35D877" w14:textId="77777777" w:rsidTr="00BF53D2">
        <w:tc>
          <w:tcPr>
            <w:tcW w:w="1838" w:type="dxa"/>
          </w:tcPr>
          <w:p w14:paraId="132C0DE5" w14:textId="77777777" w:rsidR="00EE253E" w:rsidRPr="00AD32D5" w:rsidRDefault="00EE253E" w:rsidP="00BF53D2">
            <w:pPr>
              <w:spacing w:before="80" w:after="80" w:line="320" w:lineRule="exact"/>
              <w:rPr>
                <w:sz w:val="26"/>
                <w:szCs w:val="26"/>
                <w:lang w:val="en-GB"/>
              </w:rPr>
            </w:pPr>
            <w:r w:rsidRPr="00AD32D5">
              <w:rPr>
                <w:sz w:val="26"/>
                <w:szCs w:val="26"/>
                <w:lang w:val="en-GB"/>
              </w:rPr>
              <w:t xml:space="preserve">First Name </w:t>
            </w:r>
            <w:r w:rsidRPr="00AD32D5">
              <w:rPr>
                <w:color w:val="FF0000"/>
                <w:sz w:val="26"/>
                <w:szCs w:val="26"/>
                <w:lang w:val="en-GB"/>
              </w:rPr>
              <w:t>*</w:t>
            </w:r>
          </w:p>
        </w:tc>
        <w:tc>
          <w:tcPr>
            <w:tcW w:w="7224" w:type="dxa"/>
          </w:tcPr>
          <w:p w14:paraId="1C1DBF05" w14:textId="2D9C5D29" w:rsidR="00EE253E" w:rsidRPr="00AD32D5" w:rsidRDefault="00EE253E" w:rsidP="00EE253E">
            <w:pPr>
              <w:spacing w:before="80" w:after="80" w:line="320" w:lineRule="exact"/>
              <w:rPr>
                <w:sz w:val="26"/>
                <w:szCs w:val="26"/>
                <w:lang w:val="en-GB"/>
              </w:rPr>
            </w:pPr>
          </w:p>
        </w:tc>
      </w:tr>
      <w:tr w:rsidR="00EE253E" w14:paraId="161B1919" w14:textId="77777777" w:rsidTr="00BF53D2">
        <w:tc>
          <w:tcPr>
            <w:tcW w:w="1838" w:type="dxa"/>
          </w:tcPr>
          <w:p w14:paraId="78BE292A" w14:textId="77777777" w:rsidR="00EE253E" w:rsidRPr="00AD32D5" w:rsidRDefault="00EE253E" w:rsidP="00BF53D2">
            <w:pPr>
              <w:spacing w:before="80" w:after="80" w:line="320" w:lineRule="exact"/>
              <w:rPr>
                <w:sz w:val="26"/>
                <w:szCs w:val="26"/>
                <w:lang w:val="en-GB"/>
              </w:rPr>
            </w:pPr>
            <w:r w:rsidRPr="00AD32D5">
              <w:rPr>
                <w:sz w:val="26"/>
                <w:szCs w:val="26"/>
                <w:lang w:val="en-GB"/>
              </w:rPr>
              <w:t xml:space="preserve">Last Name </w:t>
            </w:r>
            <w:r w:rsidRPr="00AD32D5">
              <w:rPr>
                <w:color w:val="FF0000"/>
                <w:sz w:val="26"/>
                <w:szCs w:val="26"/>
                <w:lang w:val="en-GB"/>
              </w:rPr>
              <w:t>*</w:t>
            </w:r>
          </w:p>
        </w:tc>
        <w:tc>
          <w:tcPr>
            <w:tcW w:w="7224" w:type="dxa"/>
          </w:tcPr>
          <w:p w14:paraId="323E2B97" w14:textId="445C5C61" w:rsidR="00EE253E" w:rsidRPr="00AD32D5" w:rsidRDefault="00EE253E" w:rsidP="00EE253E">
            <w:pPr>
              <w:spacing w:before="80" w:after="80" w:line="320" w:lineRule="exact"/>
              <w:rPr>
                <w:sz w:val="26"/>
                <w:szCs w:val="26"/>
                <w:lang w:val="en-GB"/>
              </w:rPr>
            </w:pPr>
          </w:p>
        </w:tc>
      </w:tr>
      <w:tr w:rsidR="00EE253E" w:rsidRPr="00EE253E" w14:paraId="5C1B4A74" w14:textId="77777777" w:rsidTr="00BF53D2">
        <w:tc>
          <w:tcPr>
            <w:tcW w:w="1838" w:type="dxa"/>
          </w:tcPr>
          <w:p w14:paraId="289E945F" w14:textId="77777777" w:rsidR="00EE253E" w:rsidRPr="00AD32D5" w:rsidRDefault="00EE253E" w:rsidP="00BF53D2">
            <w:pPr>
              <w:spacing w:before="80" w:after="80" w:line="320" w:lineRule="exact"/>
              <w:rPr>
                <w:sz w:val="26"/>
                <w:szCs w:val="26"/>
                <w:lang w:val="en-GB"/>
              </w:rPr>
            </w:pPr>
            <w:r w:rsidRPr="00AD32D5">
              <w:rPr>
                <w:sz w:val="26"/>
                <w:szCs w:val="26"/>
                <w:lang w:val="en-GB"/>
              </w:rPr>
              <w:t xml:space="preserve">Email </w:t>
            </w:r>
            <w:r w:rsidRPr="00AD32D5">
              <w:rPr>
                <w:color w:val="FF0000"/>
                <w:sz w:val="26"/>
                <w:szCs w:val="26"/>
                <w:lang w:val="en-GB"/>
              </w:rPr>
              <w:t>*</w:t>
            </w:r>
          </w:p>
        </w:tc>
        <w:tc>
          <w:tcPr>
            <w:tcW w:w="7224" w:type="dxa"/>
          </w:tcPr>
          <w:p w14:paraId="66AED481" w14:textId="22C9D583" w:rsidR="00EE253E" w:rsidRPr="00AD32D5" w:rsidRDefault="00EE253E" w:rsidP="00EE253E">
            <w:pPr>
              <w:spacing w:before="80" w:after="80" w:line="320" w:lineRule="exact"/>
              <w:rPr>
                <w:sz w:val="26"/>
                <w:szCs w:val="26"/>
                <w:lang w:val="en-GB"/>
              </w:rPr>
            </w:pPr>
          </w:p>
        </w:tc>
      </w:tr>
      <w:tr w:rsidR="00EE253E" w:rsidRPr="00EE253E" w14:paraId="322D2965" w14:textId="77777777" w:rsidTr="00BF53D2">
        <w:tc>
          <w:tcPr>
            <w:tcW w:w="1838" w:type="dxa"/>
          </w:tcPr>
          <w:p w14:paraId="1E042C12" w14:textId="77777777" w:rsidR="00EE253E" w:rsidRPr="00AD32D5" w:rsidRDefault="00EE253E" w:rsidP="00BF53D2">
            <w:pPr>
              <w:spacing w:before="80" w:after="80" w:line="320" w:lineRule="exact"/>
              <w:rPr>
                <w:sz w:val="26"/>
                <w:szCs w:val="26"/>
                <w:lang w:val="en-GB"/>
              </w:rPr>
            </w:pPr>
            <w:r w:rsidRPr="00AD32D5">
              <w:rPr>
                <w:rFonts w:ascii="Segoe UI" w:eastAsia="Times New Roman" w:hAnsi="Segoe UI" w:cs="Segoe UI"/>
                <w:color w:val="000000"/>
                <w:sz w:val="26"/>
                <w:szCs w:val="26"/>
                <w:lang w:val="en-US" w:eastAsia="pl-PL"/>
              </w:rPr>
              <w:t>Company/Institute </w:t>
            </w:r>
            <w:r w:rsidRPr="00AD32D5">
              <w:rPr>
                <w:rFonts w:ascii="Segoe UI" w:eastAsia="Times New Roman" w:hAnsi="Segoe UI" w:cs="Segoe UI"/>
                <w:color w:val="FF0000"/>
                <w:sz w:val="26"/>
                <w:szCs w:val="26"/>
                <w:lang w:val="en-US" w:eastAsia="pl-PL"/>
              </w:rPr>
              <w:t>*</w:t>
            </w:r>
          </w:p>
        </w:tc>
        <w:tc>
          <w:tcPr>
            <w:tcW w:w="7224" w:type="dxa"/>
          </w:tcPr>
          <w:p w14:paraId="211B5F8B" w14:textId="4F92BA83" w:rsidR="00EE253E" w:rsidRPr="00AD32D5" w:rsidRDefault="00EE253E" w:rsidP="00EE253E">
            <w:pPr>
              <w:spacing w:before="80" w:after="80" w:line="320" w:lineRule="exact"/>
              <w:rPr>
                <w:sz w:val="26"/>
                <w:szCs w:val="26"/>
                <w:lang w:val="en-GB"/>
              </w:rPr>
            </w:pPr>
          </w:p>
        </w:tc>
      </w:tr>
      <w:tr w:rsidR="00EE253E" w14:paraId="73E32CC9" w14:textId="77777777" w:rsidTr="00BF53D2">
        <w:tc>
          <w:tcPr>
            <w:tcW w:w="1838" w:type="dxa"/>
          </w:tcPr>
          <w:p w14:paraId="0999CFA0" w14:textId="77777777" w:rsidR="00EE253E" w:rsidRPr="00AD32D5" w:rsidRDefault="00EE253E" w:rsidP="00BF53D2">
            <w:pPr>
              <w:spacing w:before="80" w:after="80" w:line="320" w:lineRule="exact"/>
              <w:rPr>
                <w:rFonts w:ascii="Segoe UI" w:eastAsia="Times New Roman" w:hAnsi="Segoe UI" w:cs="Segoe UI"/>
                <w:color w:val="000000"/>
                <w:sz w:val="26"/>
                <w:szCs w:val="26"/>
                <w:lang w:val="en-US" w:eastAsia="pl-PL"/>
              </w:rPr>
            </w:pPr>
            <w:r w:rsidRPr="00AD32D5">
              <w:rPr>
                <w:rFonts w:ascii="Segoe UI" w:eastAsia="Times New Roman" w:hAnsi="Segoe UI" w:cs="Segoe UI"/>
                <w:color w:val="000000"/>
                <w:sz w:val="26"/>
                <w:szCs w:val="26"/>
                <w:lang w:val="en-US" w:eastAsia="pl-PL"/>
              </w:rPr>
              <w:t xml:space="preserve">City </w:t>
            </w:r>
            <w:r w:rsidRPr="00AD32D5">
              <w:rPr>
                <w:rFonts w:ascii="Segoe UI" w:eastAsia="Times New Roman" w:hAnsi="Segoe UI" w:cs="Segoe UI"/>
                <w:color w:val="FF0000"/>
                <w:sz w:val="26"/>
                <w:szCs w:val="26"/>
                <w:lang w:val="en-US" w:eastAsia="pl-PL"/>
              </w:rPr>
              <w:t>*</w:t>
            </w:r>
          </w:p>
        </w:tc>
        <w:tc>
          <w:tcPr>
            <w:tcW w:w="7224" w:type="dxa"/>
          </w:tcPr>
          <w:p w14:paraId="6CBEEEFC" w14:textId="3EF3090A" w:rsidR="00EE253E" w:rsidRPr="00AD32D5" w:rsidRDefault="00EE253E" w:rsidP="00EE253E">
            <w:pPr>
              <w:spacing w:before="80" w:after="80" w:line="320" w:lineRule="exact"/>
              <w:rPr>
                <w:sz w:val="26"/>
                <w:szCs w:val="26"/>
                <w:lang w:val="en-GB"/>
              </w:rPr>
            </w:pPr>
          </w:p>
        </w:tc>
      </w:tr>
      <w:tr w:rsidR="00EE253E" w14:paraId="59F8DCFF" w14:textId="77777777" w:rsidTr="00BF53D2">
        <w:tc>
          <w:tcPr>
            <w:tcW w:w="1838" w:type="dxa"/>
          </w:tcPr>
          <w:p w14:paraId="6D3A02F1" w14:textId="77777777" w:rsidR="00EE253E" w:rsidRPr="00AD32D5" w:rsidRDefault="00EE253E" w:rsidP="00BF53D2">
            <w:pPr>
              <w:spacing w:before="80" w:after="80" w:line="320" w:lineRule="exact"/>
              <w:rPr>
                <w:rFonts w:ascii="Segoe UI" w:eastAsia="Times New Roman" w:hAnsi="Segoe UI" w:cs="Segoe UI"/>
                <w:color w:val="000000"/>
                <w:sz w:val="26"/>
                <w:szCs w:val="26"/>
                <w:lang w:val="en-US" w:eastAsia="pl-PL"/>
              </w:rPr>
            </w:pPr>
            <w:r w:rsidRPr="00AD32D5">
              <w:rPr>
                <w:rFonts w:ascii="Segoe UI" w:eastAsia="Times New Roman" w:hAnsi="Segoe UI" w:cs="Segoe UI"/>
                <w:color w:val="000000"/>
                <w:sz w:val="26"/>
                <w:szCs w:val="26"/>
                <w:lang w:val="en-US" w:eastAsia="pl-PL"/>
              </w:rPr>
              <w:t xml:space="preserve">Country </w:t>
            </w:r>
            <w:r w:rsidRPr="00AD32D5">
              <w:rPr>
                <w:rFonts w:ascii="Segoe UI" w:eastAsia="Times New Roman" w:hAnsi="Segoe UI" w:cs="Segoe UI"/>
                <w:color w:val="FF0000"/>
                <w:sz w:val="26"/>
                <w:szCs w:val="26"/>
                <w:lang w:val="en-US" w:eastAsia="pl-PL"/>
              </w:rPr>
              <w:t>*</w:t>
            </w:r>
          </w:p>
        </w:tc>
        <w:tc>
          <w:tcPr>
            <w:tcW w:w="7224" w:type="dxa"/>
          </w:tcPr>
          <w:p w14:paraId="658FD55A" w14:textId="727114A1" w:rsidR="00EE253E" w:rsidRPr="00AD32D5" w:rsidRDefault="00EE253E" w:rsidP="00EE253E">
            <w:pPr>
              <w:spacing w:before="80" w:after="80" w:line="320" w:lineRule="exact"/>
              <w:rPr>
                <w:sz w:val="26"/>
                <w:szCs w:val="26"/>
                <w:lang w:val="en-GB"/>
              </w:rPr>
            </w:pPr>
          </w:p>
        </w:tc>
      </w:tr>
    </w:tbl>
    <w:p w14:paraId="6EA8EDE3" w14:textId="77777777" w:rsidR="00EE253E" w:rsidRDefault="00EE253E" w:rsidP="00EE253E">
      <w:pPr>
        <w:spacing w:after="0" w:line="320" w:lineRule="exact"/>
        <w:rPr>
          <w:sz w:val="26"/>
          <w:szCs w:val="26"/>
          <w:lang w:val="en-GB"/>
        </w:rPr>
      </w:pPr>
    </w:p>
    <w:p w14:paraId="4AC642FB" w14:textId="77777777" w:rsidR="002F1649" w:rsidRDefault="002F1649" w:rsidP="00EE253E">
      <w:pPr>
        <w:spacing w:after="0" w:line="320" w:lineRule="exact"/>
        <w:rPr>
          <w:sz w:val="26"/>
          <w:szCs w:val="26"/>
          <w:lang w:val="en-GB"/>
        </w:rPr>
      </w:pPr>
    </w:p>
    <w:p w14:paraId="3D1C5BD3" w14:textId="77777777" w:rsidR="002F1649" w:rsidRDefault="002F1649" w:rsidP="00EE253E">
      <w:pPr>
        <w:spacing w:after="0" w:line="320" w:lineRule="exact"/>
        <w:rPr>
          <w:sz w:val="26"/>
          <w:szCs w:val="26"/>
          <w:lang w:val="en-GB"/>
        </w:rPr>
      </w:pPr>
    </w:p>
    <w:p w14:paraId="61BB0949" w14:textId="2876E8AD" w:rsidR="00EE253E" w:rsidRPr="00AD32D5" w:rsidRDefault="00EE253E" w:rsidP="00EE253E">
      <w:pPr>
        <w:rPr>
          <w:rFonts w:eastAsia="Times New Roman" w:cstheme="minorHAnsi"/>
          <w:color w:val="C02222"/>
          <w:sz w:val="24"/>
          <w:szCs w:val="24"/>
          <w:lang w:val="en-US" w:eastAsia="pl-PL"/>
        </w:rPr>
      </w:pPr>
      <w:r w:rsidRPr="00AD32D5">
        <w:rPr>
          <w:rFonts w:eastAsia="Times New Roman" w:cstheme="minorHAnsi"/>
          <w:color w:val="C02222"/>
          <w:sz w:val="24"/>
          <w:szCs w:val="24"/>
          <w:u w:val="single"/>
          <w:lang w:val="en-US" w:eastAsia="pl-PL"/>
        </w:rPr>
        <w:t xml:space="preserve">I have read the guidelines </w:t>
      </w:r>
      <w:r w:rsidRPr="00AD32D5">
        <w:rPr>
          <w:rFonts w:eastAsia="Times New Roman" w:cstheme="minorHAnsi"/>
          <w:color w:val="000000"/>
          <w:sz w:val="24"/>
          <w:szCs w:val="24"/>
          <w:lang w:val="en-US" w:eastAsia="pl-PL"/>
        </w:rPr>
        <w:t>for processing your information</w:t>
      </w:r>
      <w:r w:rsidR="00FC5E3C">
        <w:rPr>
          <w:rFonts w:eastAsia="Times New Roman" w:cstheme="minorHAnsi"/>
          <w:color w:val="000000"/>
          <w:sz w:val="24"/>
          <w:szCs w:val="24"/>
          <w:lang w:val="en-US" w:eastAsia="pl-PL"/>
        </w:rPr>
        <w:t xml:space="preserve"> </w:t>
      </w:r>
      <w:r w:rsidRPr="00AD32D5">
        <w:rPr>
          <w:rFonts w:eastAsia="Times New Roman" w:cstheme="minorHAnsi"/>
          <w:color w:val="000000"/>
          <w:sz w:val="24"/>
          <w:szCs w:val="24"/>
          <w:lang w:val="en-US" w:eastAsia="pl-PL"/>
        </w:rPr>
        <w:t xml:space="preserve">and agree with them </w:t>
      </w:r>
      <w:r w:rsidRPr="00AD32D5">
        <w:rPr>
          <w:rFonts w:eastAsia="Times New Roman" w:cstheme="minorHAnsi"/>
          <w:color w:val="C02222"/>
          <w:sz w:val="24"/>
          <w:szCs w:val="24"/>
          <w:lang w:val="en-US" w:eastAsia="pl-PL"/>
        </w:rPr>
        <w:t>*</w:t>
      </w:r>
    </w:p>
    <w:p w14:paraId="5F601E0B" w14:textId="77777777" w:rsidR="00EE253E" w:rsidRPr="00B43E84" w:rsidRDefault="00EE253E" w:rsidP="00EE253E">
      <w:pPr>
        <w:rPr>
          <w:sz w:val="24"/>
          <w:szCs w:val="24"/>
          <w:lang w:val="en-GB"/>
        </w:rPr>
      </w:pPr>
      <w:r w:rsidRPr="00EE253E">
        <w:rPr>
          <w:sz w:val="24"/>
          <w:szCs w:val="24"/>
          <w:lang w:val="en-GB"/>
        </w:rPr>
        <w:t>□</w:t>
      </w:r>
      <w:r w:rsidRPr="00B43E84">
        <w:rPr>
          <w:sz w:val="24"/>
          <w:szCs w:val="24"/>
          <w:lang w:val="en-GB"/>
        </w:rPr>
        <w:t xml:space="preserve">  </w:t>
      </w:r>
      <w:r w:rsidRPr="00AD32D5">
        <w:rPr>
          <w:sz w:val="24"/>
          <w:szCs w:val="24"/>
          <w:lang w:val="en-GB"/>
        </w:rPr>
        <w:t>I declare that I consent to the processing of my personal data in order to participate in the event organized by the Institute of Occupational Medicine  in Lodz, Poland.</w:t>
      </w:r>
    </w:p>
    <w:p w14:paraId="056D74C0" w14:textId="77777777" w:rsidR="00EE253E" w:rsidRPr="00AD32D5" w:rsidRDefault="00EE253E" w:rsidP="00EE253E">
      <w:pPr>
        <w:rPr>
          <w:i/>
          <w:iCs/>
          <w:sz w:val="24"/>
          <w:szCs w:val="24"/>
          <w:lang w:val="en-GB"/>
        </w:rPr>
      </w:pPr>
      <w:r w:rsidRPr="00AD32D5">
        <w:rPr>
          <w:i/>
          <w:iCs/>
          <w:sz w:val="24"/>
          <w:szCs w:val="24"/>
          <w:lang w:val="en-GB"/>
        </w:rPr>
        <w:t>Expressing consent is obligatory if you wish to participate in the event</w:t>
      </w:r>
    </w:p>
    <w:p w14:paraId="53249AAD" w14:textId="77777777" w:rsidR="00EE253E" w:rsidRPr="00B43E84" w:rsidRDefault="00EE253E" w:rsidP="00EE253E">
      <w:pPr>
        <w:rPr>
          <w:sz w:val="24"/>
          <w:szCs w:val="24"/>
          <w:lang w:val="en-GB"/>
        </w:rPr>
      </w:pPr>
      <w:r w:rsidRPr="00EE253E">
        <w:rPr>
          <w:sz w:val="24"/>
          <w:szCs w:val="24"/>
          <w:lang w:val="en-GB"/>
        </w:rPr>
        <w:t>□</w:t>
      </w:r>
      <w:r w:rsidRPr="00B43E84">
        <w:rPr>
          <w:sz w:val="24"/>
          <w:szCs w:val="24"/>
          <w:lang w:val="en-GB"/>
        </w:rPr>
        <w:t xml:space="preserve">  I </w:t>
      </w:r>
      <w:r w:rsidRPr="00AD32D5">
        <w:rPr>
          <w:sz w:val="24"/>
          <w:szCs w:val="24"/>
          <w:lang w:val="en-GB"/>
        </w:rPr>
        <w:t>declare that I consent to the processing of my personal data (name, surname, e-mail address) by the Institute of Occupational Medicine in Lodz, Poland, in order to send information on other organized events by means of electronic communication, pursuant to the provisions of Art. 10 sec. 1 and 2 of the Act on the provision of electronic services.</w:t>
      </w:r>
    </w:p>
    <w:p w14:paraId="33046C9A" w14:textId="03FB9415" w:rsidR="002F1649" w:rsidRDefault="00EE253E" w:rsidP="005C7CAA">
      <w:pPr>
        <w:rPr>
          <w:i/>
          <w:iCs/>
          <w:sz w:val="24"/>
          <w:szCs w:val="24"/>
          <w:lang w:val="en-GB"/>
        </w:rPr>
      </w:pPr>
      <w:r w:rsidRPr="00AD32D5">
        <w:rPr>
          <w:i/>
          <w:iCs/>
          <w:sz w:val="24"/>
          <w:szCs w:val="24"/>
          <w:lang w:val="en-GB"/>
        </w:rPr>
        <w:t>Expressing consent is voluntary</w:t>
      </w:r>
      <w:bookmarkStart w:id="0" w:name="_GoBack"/>
      <w:bookmarkEnd w:id="0"/>
    </w:p>
    <w:p w14:paraId="4BC72C7B" w14:textId="77777777" w:rsidR="002F1649" w:rsidRDefault="002F1649" w:rsidP="005C7CAA">
      <w:pPr>
        <w:rPr>
          <w:i/>
          <w:iCs/>
          <w:sz w:val="24"/>
          <w:szCs w:val="24"/>
          <w:lang w:val="en-GB"/>
        </w:rPr>
      </w:pPr>
    </w:p>
    <w:p w14:paraId="33025109" w14:textId="77777777" w:rsidR="002F1649" w:rsidRDefault="002F1649" w:rsidP="005C7CAA">
      <w:pPr>
        <w:rPr>
          <w:i/>
          <w:iCs/>
          <w:sz w:val="24"/>
          <w:szCs w:val="24"/>
          <w:lang w:val="en-GB"/>
        </w:rPr>
      </w:pPr>
    </w:p>
    <w:p w14:paraId="7AEBA4C0" w14:textId="77777777" w:rsidR="002F1649" w:rsidRDefault="002F1649" w:rsidP="005C7CAA">
      <w:pPr>
        <w:rPr>
          <w:i/>
          <w:iCs/>
          <w:sz w:val="24"/>
          <w:szCs w:val="24"/>
          <w:lang w:val="en-GB"/>
        </w:rPr>
      </w:pPr>
    </w:p>
    <w:p w14:paraId="5B0A4494" w14:textId="7871BC71" w:rsidR="00885BE3" w:rsidRPr="00AC4833" w:rsidRDefault="00EE253E" w:rsidP="005C7CAA">
      <w:pPr>
        <w:rPr>
          <w:i/>
          <w:iCs/>
          <w:sz w:val="24"/>
          <w:szCs w:val="24"/>
          <w:lang w:val="en-GB"/>
        </w:rPr>
      </w:pPr>
      <w:r w:rsidRPr="002B1D3E">
        <w:rPr>
          <w:color w:val="C02222"/>
          <w:sz w:val="20"/>
          <w:szCs w:val="20"/>
          <w:lang w:val="en-GB"/>
        </w:rPr>
        <w:t>The TWINALT Project (www.twinalt.eu) has received funding from the European Union’s Horizon 2020 Research and Innovation Programme under Grant Agreement No.9524404</w:t>
      </w:r>
    </w:p>
    <w:sectPr w:rsidR="00885BE3" w:rsidRPr="00AC4833" w:rsidSect="00B467B5">
      <w:pgSz w:w="11906" w:h="16838"/>
      <w:pgMar w:top="709"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0D8"/>
    <w:multiLevelType w:val="hybridMultilevel"/>
    <w:tmpl w:val="1DB2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30163"/>
    <w:multiLevelType w:val="hybridMultilevel"/>
    <w:tmpl w:val="1DB2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A0325E"/>
    <w:multiLevelType w:val="hybridMultilevel"/>
    <w:tmpl w:val="FAE26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0B5DE3"/>
    <w:multiLevelType w:val="hybridMultilevel"/>
    <w:tmpl w:val="2D824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735609"/>
    <w:multiLevelType w:val="hybridMultilevel"/>
    <w:tmpl w:val="C08C4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EE228F"/>
    <w:multiLevelType w:val="hybridMultilevel"/>
    <w:tmpl w:val="1DB2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CD46CA"/>
    <w:multiLevelType w:val="multilevel"/>
    <w:tmpl w:val="FCD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212CB"/>
    <w:multiLevelType w:val="hybridMultilevel"/>
    <w:tmpl w:val="53BCD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48"/>
    <w:rsid w:val="00010DEF"/>
    <w:rsid w:val="000A1705"/>
    <w:rsid w:val="000F4497"/>
    <w:rsid w:val="00111AC4"/>
    <w:rsid w:val="00141AF7"/>
    <w:rsid w:val="001466CB"/>
    <w:rsid w:val="00175896"/>
    <w:rsid w:val="00240A86"/>
    <w:rsid w:val="002F1649"/>
    <w:rsid w:val="00326CFA"/>
    <w:rsid w:val="00345748"/>
    <w:rsid w:val="00354550"/>
    <w:rsid w:val="003E08F3"/>
    <w:rsid w:val="003E1EBA"/>
    <w:rsid w:val="00426FF1"/>
    <w:rsid w:val="00444C82"/>
    <w:rsid w:val="00455C2B"/>
    <w:rsid w:val="004E67DC"/>
    <w:rsid w:val="004F0245"/>
    <w:rsid w:val="004F24DA"/>
    <w:rsid w:val="005C7CAA"/>
    <w:rsid w:val="005D1631"/>
    <w:rsid w:val="00613739"/>
    <w:rsid w:val="006224BA"/>
    <w:rsid w:val="00657DF0"/>
    <w:rsid w:val="00674707"/>
    <w:rsid w:val="006A0954"/>
    <w:rsid w:val="006A73AD"/>
    <w:rsid w:val="007232C5"/>
    <w:rsid w:val="00755E17"/>
    <w:rsid w:val="007751DA"/>
    <w:rsid w:val="00786CF5"/>
    <w:rsid w:val="007D3751"/>
    <w:rsid w:val="0082265E"/>
    <w:rsid w:val="00885BE3"/>
    <w:rsid w:val="00897AFF"/>
    <w:rsid w:val="00955E15"/>
    <w:rsid w:val="00963516"/>
    <w:rsid w:val="009700AA"/>
    <w:rsid w:val="00994C79"/>
    <w:rsid w:val="00A062B1"/>
    <w:rsid w:val="00AA7F6F"/>
    <w:rsid w:val="00AC4833"/>
    <w:rsid w:val="00B467B5"/>
    <w:rsid w:val="00C25949"/>
    <w:rsid w:val="00C94F75"/>
    <w:rsid w:val="00D02BE3"/>
    <w:rsid w:val="00D836BF"/>
    <w:rsid w:val="00D83E5D"/>
    <w:rsid w:val="00E423B6"/>
    <w:rsid w:val="00EE253E"/>
    <w:rsid w:val="00F12ED5"/>
    <w:rsid w:val="00F202F3"/>
    <w:rsid w:val="00FC5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3749"/>
  <w15:docId w15:val="{2DF13B42-06DE-46C1-B3AD-442D929C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11AC4"/>
    <w:rPr>
      <w:color w:val="0000FF"/>
      <w:u w:val="single"/>
    </w:rPr>
  </w:style>
  <w:style w:type="paragraph" w:styleId="Akapitzlist">
    <w:name w:val="List Paragraph"/>
    <w:basedOn w:val="Normalny"/>
    <w:uiPriority w:val="34"/>
    <w:qFormat/>
    <w:rsid w:val="0082265E"/>
    <w:pPr>
      <w:ind w:left="720"/>
      <w:contextualSpacing/>
    </w:pPr>
  </w:style>
  <w:style w:type="character" w:styleId="Odwoaniedokomentarza">
    <w:name w:val="annotation reference"/>
    <w:basedOn w:val="Domylnaczcionkaakapitu"/>
    <w:uiPriority w:val="99"/>
    <w:semiHidden/>
    <w:unhideWhenUsed/>
    <w:rsid w:val="00240A86"/>
    <w:rPr>
      <w:sz w:val="16"/>
      <w:szCs w:val="16"/>
    </w:rPr>
  </w:style>
  <w:style w:type="paragraph" w:styleId="Tekstkomentarza">
    <w:name w:val="annotation text"/>
    <w:basedOn w:val="Normalny"/>
    <w:link w:val="TekstkomentarzaZnak"/>
    <w:uiPriority w:val="99"/>
    <w:semiHidden/>
    <w:unhideWhenUsed/>
    <w:rsid w:val="00240A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A86"/>
    <w:rPr>
      <w:sz w:val="20"/>
      <w:szCs w:val="20"/>
    </w:rPr>
  </w:style>
  <w:style w:type="paragraph" w:styleId="Tematkomentarza">
    <w:name w:val="annotation subject"/>
    <w:basedOn w:val="Tekstkomentarza"/>
    <w:next w:val="Tekstkomentarza"/>
    <w:link w:val="TematkomentarzaZnak"/>
    <w:uiPriority w:val="99"/>
    <w:semiHidden/>
    <w:unhideWhenUsed/>
    <w:rsid w:val="00240A86"/>
    <w:rPr>
      <w:b/>
      <w:bCs/>
    </w:rPr>
  </w:style>
  <w:style w:type="character" w:customStyle="1" w:styleId="TematkomentarzaZnak">
    <w:name w:val="Temat komentarza Znak"/>
    <w:basedOn w:val="TekstkomentarzaZnak"/>
    <w:link w:val="Tematkomentarza"/>
    <w:uiPriority w:val="99"/>
    <w:semiHidden/>
    <w:rsid w:val="00240A86"/>
    <w:rPr>
      <w:b/>
      <w:bCs/>
      <w:sz w:val="20"/>
      <w:szCs w:val="20"/>
    </w:rPr>
  </w:style>
  <w:style w:type="paragraph" w:styleId="Tekstdymka">
    <w:name w:val="Balloon Text"/>
    <w:basedOn w:val="Normalny"/>
    <w:link w:val="TekstdymkaZnak"/>
    <w:uiPriority w:val="99"/>
    <w:semiHidden/>
    <w:unhideWhenUsed/>
    <w:rsid w:val="00240A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0A86"/>
    <w:rPr>
      <w:rFonts w:ascii="Segoe UI" w:hAnsi="Segoe UI" w:cs="Segoe UI"/>
      <w:sz w:val="18"/>
      <w:szCs w:val="18"/>
    </w:rPr>
  </w:style>
  <w:style w:type="paragraph" w:customStyle="1" w:styleId="16">
    <w:name w:val="16"/>
    <w:basedOn w:val="Normalny"/>
    <w:rsid w:val="00426F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F02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003">
      <w:bodyDiv w:val="1"/>
      <w:marLeft w:val="0"/>
      <w:marRight w:val="0"/>
      <w:marTop w:val="0"/>
      <w:marBottom w:val="0"/>
      <w:divBdr>
        <w:top w:val="none" w:sz="0" w:space="0" w:color="auto"/>
        <w:left w:val="none" w:sz="0" w:space="0" w:color="auto"/>
        <w:bottom w:val="none" w:sz="0" w:space="0" w:color="auto"/>
        <w:right w:val="none" w:sz="0" w:space="0" w:color="auto"/>
      </w:divBdr>
    </w:div>
    <w:div w:id="594359566">
      <w:bodyDiv w:val="1"/>
      <w:marLeft w:val="0"/>
      <w:marRight w:val="0"/>
      <w:marTop w:val="0"/>
      <w:marBottom w:val="0"/>
      <w:divBdr>
        <w:top w:val="none" w:sz="0" w:space="0" w:color="auto"/>
        <w:left w:val="none" w:sz="0" w:space="0" w:color="auto"/>
        <w:bottom w:val="none" w:sz="0" w:space="0" w:color="auto"/>
        <w:right w:val="none" w:sz="0" w:space="0" w:color="auto"/>
      </w:divBdr>
    </w:div>
    <w:div w:id="667094735">
      <w:bodyDiv w:val="1"/>
      <w:marLeft w:val="0"/>
      <w:marRight w:val="0"/>
      <w:marTop w:val="0"/>
      <w:marBottom w:val="0"/>
      <w:divBdr>
        <w:top w:val="none" w:sz="0" w:space="0" w:color="auto"/>
        <w:left w:val="none" w:sz="0" w:space="0" w:color="auto"/>
        <w:bottom w:val="none" w:sz="0" w:space="0" w:color="auto"/>
        <w:right w:val="none" w:sz="0" w:space="0" w:color="auto"/>
      </w:divBdr>
      <w:divsChild>
        <w:div w:id="1023477931">
          <w:marLeft w:val="0"/>
          <w:marRight w:val="0"/>
          <w:marTop w:val="0"/>
          <w:marBottom w:val="0"/>
          <w:divBdr>
            <w:top w:val="none" w:sz="0" w:space="0" w:color="auto"/>
            <w:left w:val="none" w:sz="0" w:space="0" w:color="auto"/>
            <w:bottom w:val="none" w:sz="0" w:space="0" w:color="auto"/>
            <w:right w:val="none" w:sz="0" w:space="0" w:color="auto"/>
          </w:divBdr>
        </w:div>
        <w:div w:id="467625875">
          <w:marLeft w:val="0"/>
          <w:marRight w:val="0"/>
          <w:marTop w:val="0"/>
          <w:marBottom w:val="0"/>
          <w:divBdr>
            <w:top w:val="none" w:sz="0" w:space="0" w:color="auto"/>
            <w:left w:val="none" w:sz="0" w:space="0" w:color="auto"/>
            <w:bottom w:val="none" w:sz="0" w:space="0" w:color="auto"/>
            <w:right w:val="none" w:sz="0" w:space="0" w:color="auto"/>
          </w:divBdr>
        </w:div>
        <w:div w:id="752434708">
          <w:marLeft w:val="0"/>
          <w:marRight w:val="0"/>
          <w:marTop w:val="0"/>
          <w:marBottom w:val="0"/>
          <w:divBdr>
            <w:top w:val="none" w:sz="0" w:space="0" w:color="auto"/>
            <w:left w:val="none" w:sz="0" w:space="0" w:color="auto"/>
            <w:bottom w:val="none" w:sz="0" w:space="0" w:color="auto"/>
            <w:right w:val="none" w:sz="0" w:space="0" w:color="auto"/>
          </w:divBdr>
          <w:divsChild>
            <w:div w:id="332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9813">
      <w:bodyDiv w:val="1"/>
      <w:marLeft w:val="0"/>
      <w:marRight w:val="0"/>
      <w:marTop w:val="0"/>
      <w:marBottom w:val="0"/>
      <w:divBdr>
        <w:top w:val="none" w:sz="0" w:space="0" w:color="auto"/>
        <w:left w:val="none" w:sz="0" w:space="0" w:color="auto"/>
        <w:bottom w:val="none" w:sz="0" w:space="0" w:color="auto"/>
        <w:right w:val="none" w:sz="0" w:space="0" w:color="auto"/>
      </w:divBdr>
    </w:div>
    <w:div w:id="1338460376">
      <w:bodyDiv w:val="1"/>
      <w:marLeft w:val="0"/>
      <w:marRight w:val="0"/>
      <w:marTop w:val="0"/>
      <w:marBottom w:val="0"/>
      <w:divBdr>
        <w:top w:val="none" w:sz="0" w:space="0" w:color="auto"/>
        <w:left w:val="none" w:sz="0" w:space="0" w:color="auto"/>
        <w:bottom w:val="none" w:sz="0" w:space="0" w:color="auto"/>
        <w:right w:val="none" w:sz="0" w:space="0" w:color="auto"/>
      </w:divBdr>
      <w:divsChild>
        <w:div w:id="104932604">
          <w:marLeft w:val="0"/>
          <w:marRight w:val="0"/>
          <w:marTop w:val="0"/>
          <w:marBottom w:val="0"/>
          <w:divBdr>
            <w:top w:val="none" w:sz="0" w:space="0" w:color="auto"/>
            <w:left w:val="none" w:sz="0" w:space="0" w:color="auto"/>
            <w:bottom w:val="none" w:sz="0" w:space="0" w:color="auto"/>
            <w:right w:val="none" w:sz="0" w:space="0" w:color="auto"/>
          </w:divBdr>
        </w:div>
        <w:div w:id="1764454267">
          <w:marLeft w:val="0"/>
          <w:marRight w:val="0"/>
          <w:marTop w:val="0"/>
          <w:marBottom w:val="0"/>
          <w:divBdr>
            <w:top w:val="none" w:sz="0" w:space="0" w:color="auto"/>
            <w:left w:val="none" w:sz="0" w:space="0" w:color="auto"/>
            <w:bottom w:val="none" w:sz="0" w:space="0" w:color="auto"/>
            <w:right w:val="none" w:sz="0" w:space="0" w:color="auto"/>
          </w:divBdr>
        </w:div>
        <w:div w:id="1980526995">
          <w:marLeft w:val="0"/>
          <w:marRight w:val="0"/>
          <w:marTop w:val="0"/>
          <w:marBottom w:val="0"/>
          <w:divBdr>
            <w:top w:val="none" w:sz="0" w:space="0" w:color="auto"/>
            <w:left w:val="none" w:sz="0" w:space="0" w:color="auto"/>
            <w:bottom w:val="none" w:sz="0" w:space="0" w:color="auto"/>
            <w:right w:val="none" w:sz="0" w:space="0" w:color="auto"/>
          </w:divBdr>
          <w:divsChild>
            <w:div w:id="2044669932">
              <w:marLeft w:val="0"/>
              <w:marRight w:val="0"/>
              <w:marTop w:val="0"/>
              <w:marBottom w:val="0"/>
              <w:divBdr>
                <w:top w:val="none" w:sz="0" w:space="0" w:color="auto"/>
                <w:left w:val="none" w:sz="0" w:space="0" w:color="auto"/>
                <w:bottom w:val="none" w:sz="0" w:space="0" w:color="auto"/>
                <w:right w:val="none" w:sz="0" w:space="0" w:color="auto"/>
              </w:divBdr>
            </w:div>
            <w:div w:id="301496454">
              <w:marLeft w:val="0"/>
              <w:marRight w:val="0"/>
              <w:marTop w:val="0"/>
              <w:marBottom w:val="0"/>
              <w:divBdr>
                <w:top w:val="none" w:sz="0" w:space="0" w:color="auto"/>
                <w:left w:val="none" w:sz="0" w:space="0" w:color="auto"/>
                <w:bottom w:val="none" w:sz="0" w:space="0" w:color="auto"/>
                <w:right w:val="none" w:sz="0" w:space="0" w:color="auto"/>
              </w:divBdr>
            </w:div>
            <w:div w:id="1573617057">
              <w:marLeft w:val="0"/>
              <w:marRight w:val="0"/>
              <w:marTop w:val="0"/>
              <w:marBottom w:val="0"/>
              <w:divBdr>
                <w:top w:val="none" w:sz="0" w:space="0" w:color="auto"/>
                <w:left w:val="none" w:sz="0" w:space="0" w:color="auto"/>
                <w:bottom w:val="none" w:sz="0" w:space="0" w:color="auto"/>
                <w:right w:val="none" w:sz="0" w:space="0" w:color="auto"/>
              </w:divBdr>
            </w:div>
            <w:div w:id="8573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986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dc:creator>
  <cp:lastModifiedBy>Aleksandra Kulińska</cp:lastModifiedBy>
  <cp:revision>14</cp:revision>
  <cp:lastPrinted>2021-09-22T12:24:00Z</cp:lastPrinted>
  <dcterms:created xsi:type="dcterms:W3CDTF">2021-09-22T12:31:00Z</dcterms:created>
  <dcterms:modified xsi:type="dcterms:W3CDTF">2022-11-22T14:33:00Z</dcterms:modified>
</cp:coreProperties>
</file>